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DB83" w14:textId="77777777" w:rsidR="00B17458" w:rsidRPr="00D917F2" w:rsidRDefault="00B17458" w:rsidP="00B17458">
      <w:pPr>
        <w:pStyle w:val="berschrift1"/>
        <w:numPr>
          <w:ilvl w:val="0"/>
          <w:numId w:val="0"/>
        </w:numPr>
        <w:rPr>
          <w:rFonts w:cs="Times New Roman"/>
          <w:color w:val="000000"/>
          <w:sz w:val="23"/>
          <w:szCs w:val="23"/>
          <w:lang w:val="en-GB"/>
        </w:rPr>
      </w:pPr>
      <w:bookmarkStart w:id="0" w:name="_Toc67915623"/>
      <w:r w:rsidRPr="004A7F20">
        <w:rPr>
          <w:lang w:val="en-GB"/>
        </w:rPr>
        <w:t>Declaration of Authorship</w:t>
      </w:r>
      <w:bookmarkEnd w:id="0"/>
    </w:p>
    <w:p w14:paraId="416E15D1" w14:textId="77777777" w:rsidR="00B17458" w:rsidRPr="00D917F2" w:rsidRDefault="00B17458" w:rsidP="00B17458">
      <w:pPr>
        <w:rPr>
          <w:rFonts w:cs="Times New Roman"/>
          <w:color w:val="FF0000"/>
          <w:szCs w:val="24"/>
          <w:lang w:val="en-GB"/>
        </w:rPr>
      </w:pPr>
      <w:r>
        <w:rPr>
          <w:rFonts w:cs="Times New Roman"/>
          <w:color w:val="FF0000"/>
          <w:szCs w:val="24"/>
          <w:lang w:val="en-GB"/>
        </w:rPr>
        <w:t xml:space="preserve">This is a </w:t>
      </w:r>
      <w:r w:rsidRPr="00CA5D73">
        <w:rPr>
          <w:rFonts w:cs="Times New Roman"/>
          <w:color w:val="FF0000"/>
          <w:szCs w:val="24"/>
          <w:lang w:val="en-GB"/>
        </w:rPr>
        <w:t>template for a statutory declaration</w:t>
      </w:r>
      <w:r>
        <w:rPr>
          <w:rFonts w:cs="Times New Roman"/>
          <w:color w:val="FF0000"/>
          <w:szCs w:val="24"/>
          <w:lang w:val="en-GB"/>
        </w:rPr>
        <w:t>.</w:t>
      </w:r>
      <w:r w:rsidRPr="00CA5D73">
        <w:rPr>
          <w:rFonts w:cs="Times New Roman"/>
          <w:color w:val="FF0000"/>
          <w:szCs w:val="24"/>
          <w:lang w:val="en-GB"/>
        </w:rPr>
        <w:t xml:space="preserve"> Please cross out the statement regarding the storage of your work that is not applicable!</w:t>
      </w:r>
    </w:p>
    <w:p w14:paraId="3747DBFA" w14:textId="40B4AD65" w:rsidR="00B17458" w:rsidRDefault="00B17458" w:rsidP="00B17458">
      <w:pPr>
        <w:rPr>
          <w:rFonts w:eastAsia="Times New Roman" w:cs="Times New Roman"/>
          <w:szCs w:val="24"/>
          <w:lang w:val="en-US" w:eastAsia="de-DE"/>
        </w:rPr>
      </w:pPr>
      <w:r w:rsidRPr="00C06F09">
        <w:rPr>
          <w:rFonts w:eastAsia="Times New Roman" w:cs="Times New Roman"/>
          <w:szCs w:val="24"/>
          <w:lang w:val="en-US" w:eastAsia="de-DE"/>
        </w:rPr>
        <w:t xml:space="preserve">I </w:t>
      </w:r>
      <w:r>
        <w:rPr>
          <w:rFonts w:eastAsia="Times New Roman" w:cs="Times New Roman"/>
          <w:szCs w:val="24"/>
          <w:lang w:val="en-US" w:eastAsia="de-DE"/>
        </w:rPr>
        <w:t>h</w:t>
      </w:r>
      <w:r w:rsidRPr="00C06F09">
        <w:rPr>
          <w:rFonts w:eastAsia="Times New Roman" w:cs="Times New Roman"/>
          <w:szCs w:val="24"/>
          <w:lang w:val="en-US" w:eastAsia="de-DE"/>
        </w:rPr>
        <w:t xml:space="preserve">ereby declare that I have authored this thesis independently, that I have not used other than the declared sources/resources, </w:t>
      </w:r>
      <w:r>
        <w:rPr>
          <w:rFonts w:eastAsia="Times New Roman" w:cs="Times New Roman"/>
          <w:szCs w:val="24"/>
          <w:lang w:val="en-US" w:eastAsia="de-DE"/>
        </w:rPr>
        <w:t>and t</w:t>
      </w:r>
      <w:r w:rsidRPr="00C06F09">
        <w:rPr>
          <w:rFonts w:eastAsia="Times New Roman" w:cs="Times New Roman"/>
          <w:szCs w:val="24"/>
          <w:lang w:val="en-US" w:eastAsia="de-DE"/>
        </w:rPr>
        <w:t>hat I have explicitly marked all material which has been quoted either literally or by content from the used sources. According to my knowledge,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the content or parts of this thesis have not been presented to any other examination authority and have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not been published.</w:t>
      </w:r>
      <w:r>
        <w:rPr>
          <w:rFonts w:eastAsia="Times New Roman" w:cs="Times New Roman"/>
          <w:szCs w:val="24"/>
          <w:lang w:val="en-US" w:eastAsia="de-DE"/>
        </w:rPr>
        <w:t xml:space="preserve"> I </w:t>
      </w:r>
      <w:r w:rsidRPr="00C06F09">
        <w:rPr>
          <w:rFonts w:eastAsia="Times New Roman" w:cs="Times New Roman"/>
          <w:szCs w:val="24"/>
          <w:lang w:val="en-US" w:eastAsia="de-DE"/>
        </w:rPr>
        <w:t>am aw</w:t>
      </w:r>
      <w:r>
        <w:rPr>
          <w:rFonts w:eastAsia="Times New Roman" w:cs="Times New Roman"/>
          <w:szCs w:val="24"/>
          <w:lang w:val="en-US" w:eastAsia="de-DE"/>
        </w:rPr>
        <w:t xml:space="preserve">are that </w:t>
      </w:r>
      <w:r w:rsidRPr="00C06F09">
        <w:rPr>
          <w:rFonts w:eastAsia="Times New Roman" w:cs="Times New Roman"/>
          <w:szCs w:val="24"/>
          <w:lang w:val="en-US" w:eastAsia="de-DE"/>
        </w:rPr>
        <w:t xml:space="preserve">the </w:t>
      </w:r>
      <w:r>
        <w:rPr>
          <w:rFonts w:eastAsia="Times New Roman" w:cs="Times New Roman"/>
          <w:szCs w:val="24"/>
          <w:lang w:val="en-US" w:eastAsia="de-DE"/>
        </w:rPr>
        <w:t xml:space="preserve">respective work can </w:t>
      </w:r>
      <w:r w:rsidRPr="00C06F09">
        <w:rPr>
          <w:rFonts w:eastAsia="Times New Roman" w:cs="Times New Roman"/>
          <w:szCs w:val="24"/>
          <w:lang w:val="en-US" w:eastAsia="de-DE"/>
        </w:rPr>
        <w:t>be considered as a "</w:t>
      </w:r>
      <w:proofErr w:type="gramStart"/>
      <w:r w:rsidRPr="00C06F09">
        <w:rPr>
          <w:rFonts w:eastAsia="Times New Roman" w:cs="Times New Roman"/>
          <w:szCs w:val="24"/>
          <w:lang w:val="en-US" w:eastAsia="de-DE"/>
        </w:rPr>
        <w:t>fail</w:t>
      </w:r>
      <w:proofErr w:type="gramEnd"/>
      <w:r w:rsidRPr="00C06F09">
        <w:rPr>
          <w:rFonts w:eastAsia="Times New Roman" w:cs="Times New Roman"/>
          <w:szCs w:val="24"/>
          <w:lang w:val="en-US" w:eastAsia="de-DE"/>
        </w:rPr>
        <w:t>"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 xml:space="preserve">in the event of </w:t>
      </w:r>
      <w:r w:rsidRPr="001C0F38">
        <w:rPr>
          <w:rFonts w:eastAsia="Times New Roman" w:cs="Times New Roman"/>
          <w:szCs w:val="24"/>
          <w:lang w:val="en-US" w:eastAsia="de-DE"/>
        </w:rPr>
        <w:t xml:space="preserve">a false </w:t>
      </w:r>
      <w:r w:rsidRPr="00C06F09">
        <w:rPr>
          <w:rFonts w:eastAsia="Times New Roman" w:cs="Times New Roman"/>
          <w:szCs w:val="24"/>
          <w:lang w:val="en-US" w:eastAsia="de-DE"/>
        </w:rPr>
        <w:t>declaration.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 xml:space="preserve">In case of justified suspicion, the thesis in digital form can be examined </w:t>
      </w:r>
      <w:r w:rsidRPr="001C0F38">
        <w:rPr>
          <w:rFonts w:eastAsia="Times New Roman" w:cs="Times New Roman"/>
          <w:szCs w:val="24"/>
          <w:lang w:val="en-US" w:eastAsia="de-DE"/>
        </w:rPr>
        <w:t>with the help of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 xml:space="preserve">“Turnitin”. </w:t>
      </w:r>
      <w:r>
        <w:rPr>
          <w:rFonts w:eastAsia="Times New Roman" w:cs="Times New Roman"/>
          <w:szCs w:val="24"/>
          <w:lang w:val="en-US" w:eastAsia="de-DE"/>
        </w:rPr>
        <w:t xml:space="preserve">For </w:t>
      </w:r>
      <w:r w:rsidRPr="00C06F09">
        <w:rPr>
          <w:rFonts w:eastAsia="Times New Roman" w:cs="Times New Roman"/>
          <w:szCs w:val="24"/>
          <w:lang w:val="en-US" w:eastAsia="de-DE"/>
        </w:rPr>
        <w:t xml:space="preserve">the </w:t>
      </w:r>
      <w:r>
        <w:rPr>
          <w:rFonts w:eastAsia="Times New Roman" w:cs="Times New Roman"/>
          <w:szCs w:val="24"/>
          <w:lang w:val="en-US" w:eastAsia="de-DE"/>
        </w:rPr>
        <w:t xml:space="preserve">comparison of my work with existing </w:t>
      </w:r>
      <w:r w:rsidRPr="00C06F09">
        <w:rPr>
          <w:rFonts w:eastAsia="Times New Roman" w:cs="Times New Roman"/>
          <w:szCs w:val="24"/>
          <w:lang w:val="en-US" w:eastAsia="de-DE"/>
        </w:rPr>
        <w:t>sources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[</w:t>
      </w:r>
      <w:r>
        <w:rPr>
          <w:rFonts w:eastAsia="Times New Roman" w:cs="Times New Roman"/>
          <w:szCs w:val="24"/>
          <w:lang w:val="en-US" w:eastAsia="de-DE"/>
        </w:rPr>
        <w:t> </w:t>
      </w:r>
      <w:proofErr w:type="gramStart"/>
      <w:r>
        <w:rPr>
          <w:rFonts w:eastAsia="Times New Roman" w:cs="Times New Roman"/>
          <w:szCs w:val="24"/>
          <w:lang w:val="en-US" w:eastAsia="de-DE"/>
        </w:rPr>
        <w:t> 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]</w:t>
      </w:r>
      <w:proofErr w:type="gramEnd"/>
      <w:r>
        <w:rPr>
          <w:rFonts w:eastAsia="Times New Roman" w:cs="Times New Roman"/>
          <w:szCs w:val="24"/>
          <w:lang w:val="en-US" w:eastAsia="de-DE"/>
        </w:rPr>
        <w:t xml:space="preserve"> I</w:t>
      </w:r>
      <w:r w:rsidRPr="00C06F09">
        <w:rPr>
          <w:rFonts w:eastAsia="Times New Roman" w:cs="Times New Roman"/>
          <w:szCs w:val="24"/>
          <w:lang w:val="en-US" w:eastAsia="de-DE"/>
        </w:rPr>
        <w:t xml:space="preserve"> agree to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storage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in the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institutional repository</w:t>
      </w:r>
      <w:r>
        <w:rPr>
          <w:rFonts w:eastAsia="Times New Roman" w:cs="Times New Roman"/>
          <w:szCs w:val="24"/>
          <w:lang w:val="en-US" w:eastAsia="de-DE"/>
        </w:rPr>
        <w:t xml:space="preserve"> to enable comparison with future theses </w:t>
      </w:r>
      <w:r w:rsidRPr="00C06F09">
        <w:rPr>
          <w:rFonts w:eastAsia="Times New Roman" w:cs="Times New Roman"/>
          <w:szCs w:val="24"/>
          <w:lang w:val="en-US" w:eastAsia="de-DE"/>
        </w:rPr>
        <w:t>submitted</w:t>
      </w:r>
      <w:r>
        <w:rPr>
          <w:rFonts w:eastAsia="Times New Roman" w:cs="Times New Roman"/>
          <w:szCs w:val="24"/>
          <w:lang w:val="en-US" w:eastAsia="de-DE"/>
        </w:rPr>
        <w:t>/ [</w:t>
      </w:r>
      <w:r>
        <w:rPr>
          <w:rFonts w:eastAsia="Times New Roman" w:cs="Times New Roman"/>
          <w:szCs w:val="24"/>
          <w:lang w:val="en-US" w:eastAsia="de-DE"/>
        </w:rPr>
        <w:t>   </w:t>
      </w:r>
      <w:r>
        <w:rPr>
          <w:rFonts w:eastAsia="Times New Roman" w:cs="Times New Roman"/>
          <w:szCs w:val="24"/>
          <w:lang w:val="en-US" w:eastAsia="de-DE"/>
        </w:rPr>
        <w:t xml:space="preserve">] I do not agree </w:t>
      </w:r>
      <w:r w:rsidRPr="00C06F09">
        <w:rPr>
          <w:rFonts w:eastAsia="Times New Roman" w:cs="Times New Roman"/>
          <w:szCs w:val="24"/>
          <w:lang w:val="en-US" w:eastAsia="de-DE"/>
        </w:rPr>
        <w:t>to storage in the repository.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Further rights of reproduction and usage, however, are not ranted here.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 xml:space="preserve">In </w:t>
      </w:r>
      <w:r>
        <w:rPr>
          <w:rFonts w:eastAsia="Times New Roman" w:cs="Times New Roman"/>
          <w:szCs w:val="24"/>
          <w:lang w:val="en-US" w:eastAsia="de-DE"/>
        </w:rPr>
        <w:t xml:space="preserve">any case, </w:t>
      </w:r>
      <w:r w:rsidRPr="00C06F09">
        <w:rPr>
          <w:rFonts w:eastAsia="Times New Roman" w:cs="Times New Roman"/>
          <w:szCs w:val="24"/>
          <w:lang w:val="en-US" w:eastAsia="de-DE"/>
        </w:rPr>
        <w:t>the</w:t>
      </w:r>
      <w:r>
        <w:rPr>
          <w:rFonts w:eastAsia="Times New Roman" w:cs="Times New Roman"/>
          <w:szCs w:val="24"/>
          <w:lang w:val="en-US" w:eastAsia="de-DE"/>
        </w:rPr>
        <w:t xml:space="preserve"> examination and evaluation of my </w:t>
      </w:r>
      <w:r w:rsidRPr="00C06F09">
        <w:rPr>
          <w:rFonts w:eastAsia="Times New Roman" w:cs="Times New Roman"/>
          <w:szCs w:val="24"/>
          <w:lang w:val="en-US" w:eastAsia="de-DE"/>
        </w:rPr>
        <w:t>wo</w:t>
      </w:r>
      <w:r>
        <w:rPr>
          <w:rFonts w:eastAsia="Times New Roman" w:cs="Times New Roman"/>
          <w:szCs w:val="24"/>
          <w:lang w:val="en-US" w:eastAsia="de-DE"/>
        </w:rPr>
        <w:t xml:space="preserve">rk </w:t>
      </w:r>
      <w:proofErr w:type="gramStart"/>
      <w:r>
        <w:rPr>
          <w:rFonts w:eastAsia="Times New Roman" w:cs="Times New Roman"/>
          <w:szCs w:val="24"/>
          <w:lang w:val="en-US" w:eastAsia="de-DE"/>
        </w:rPr>
        <w:t>has to</w:t>
      </w:r>
      <w:proofErr w:type="gramEnd"/>
      <w:r>
        <w:rPr>
          <w:rFonts w:eastAsia="Times New Roman" w:cs="Times New Roman"/>
          <w:szCs w:val="24"/>
          <w:lang w:val="en-US" w:eastAsia="de-DE"/>
        </w:rPr>
        <w:t xml:space="preserve"> be carried out individually</w:t>
      </w:r>
      <w:r w:rsidRPr="00C06F09">
        <w:rPr>
          <w:rFonts w:eastAsia="Times New Roman" w:cs="Times New Roman"/>
          <w:szCs w:val="24"/>
          <w:lang w:val="en-US" w:eastAsia="de-DE"/>
        </w:rPr>
        <w:t xml:space="preserve"> and independently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C06F09">
        <w:rPr>
          <w:rFonts w:eastAsia="Times New Roman" w:cs="Times New Roman"/>
          <w:szCs w:val="24"/>
          <w:lang w:val="en-US" w:eastAsia="de-DE"/>
        </w:rPr>
        <w:t>from the results of the plagiarism detection service.</w:t>
      </w:r>
    </w:p>
    <w:p w14:paraId="5ACED29F" w14:textId="77777777" w:rsidR="00B17458" w:rsidRPr="00CA5D73" w:rsidRDefault="00B17458" w:rsidP="00B17458">
      <w:pPr>
        <w:rPr>
          <w:rFonts w:cs="Times New Roman"/>
          <w:color w:val="000000"/>
          <w:szCs w:val="24"/>
          <w:lang w:val="en-US"/>
        </w:rPr>
      </w:pPr>
    </w:p>
    <w:p w14:paraId="4B72FE92" w14:textId="77777777" w:rsidR="00B17458" w:rsidRPr="00D917F2" w:rsidRDefault="00B17458" w:rsidP="00B17458">
      <w:pPr>
        <w:ind w:left="708" w:firstLine="708"/>
        <w:rPr>
          <w:rFonts w:cs="Times New Roman"/>
          <w:color w:val="000000"/>
          <w:szCs w:val="24"/>
          <w:lang w:val="en-GB"/>
        </w:rPr>
      </w:pPr>
      <w:r w:rsidRPr="00D917F2">
        <w:rPr>
          <w:rFonts w:cs="Times New Roman"/>
          <w:color w:val="000000"/>
          <w:szCs w:val="24"/>
          <w:lang w:val="en-GB"/>
        </w:rPr>
        <w:t>&lt;</w:t>
      </w:r>
      <w:r>
        <w:rPr>
          <w:rFonts w:cs="Times New Roman"/>
          <w:color w:val="000000"/>
          <w:szCs w:val="24"/>
          <w:lang w:val="en-GB"/>
        </w:rPr>
        <w:t>Signature</w:t>
      </w:r>
      <w:r w:rsidRPr="00D917F2">
        <w:rPr>
          <w:rFonts w:cs="Times New Roman"/>
          <w:color w:val="000000"/>
          <w:szCs w:val="24"/>
          <w:lang w:val="en-GB"/>
        </w:rPr>
        <w:t>&gt;</w:t>
      </w:r>
    </w:p>
    <w:p w14:paraId="159CF498" w14:textId="77777777" w:rsidR="00B17458" w:rsidRPr="00D917F2" w:rsidRDefault="00B17458" w:rsidP="00B17458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  <w:lang w:val="en-GB"/>
        </w:rPr>
      </w:pPr>
      <w:r w:rsidRPr="00D917F2">
        <w:rPr>
          <w:rFonts w:cs="Times New Roman"/>
          <w:color w:val="000000"/>
          <w:szCs w:val="24"/>
          <w:lang w:val="en-GB"/>
        </w:rPr>
        <w:t>_____________________________________</w:t>
      </w:r>
    </w:p>
    <w:p w14:paraId="41601E9F" w14:textId="77777777" w:rsidR="00B17458" w:rsidRPr="00D917F2" w:rsidRDefault="00B17458" w:rsidP="00B17458">
      <w:pPr>
        <w:rPr>
          <w:rFonts w:cs="Times New Roman"/>
          <w:color w:val="000000"/>
          <w:szCs w:val="24"/>
          <w:lang w:val="en-GB"/>
        </w:rPr>
      </w:pPr>
      <w:r>
        <w:rPr>
          <w:rFonts w:cs="Times New Roman"/>
          <w:color w:val="000000"/>
          <w:szCs w:val="24"/>
          <w:lang w:val="en-GB"/>
        </w:rPr>
        <w:t>City</w:t>
      </w:r>
      <w:r w:rsidRPr="00D917F2">
        <w:rPr>
          <w:rFonts w:cs="Times New Roman"/>
          <w:color w:val="000000"/>
          <w:szCs w:val="24"/>
          <w:lang w:val="en-GB"/>
        </w:rPr>
        <w:t>, Dat</w:t>
      </w:r>
      <w:r>
        <w:rPr>
          <w:rFonts w:cs="Times New Roman"/>
          <w:color w:val="000000"/>
          <w:szCs w:val="24"/>
          <w:lang w:val="en-GB"/>
        </w:rPr>
        <w:t>e</w:t>
      </w:r>
    </w:p>
    <w:p w14:paraId="62B3EA01" w14:textId="77777777" w:rsidR="00B856AA" w:rsidRDefault="00B856AA"/>
    <w:sectPr w:rsidR="00B856AA" w:rsidSect="005E4309">
      <w:footerReference w:type="default" r:id="rId5"/>
      <w:pgSz w:w="11906" w:h="16838"/>
      <w:pgMar w:top="1417" w:right="1417" w:bottom="1134" w:left="1417" w:header="708" w:footer="708" w:gutter="0"/>
      <w:pgNumType w:fmt="upperRoman"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335267"/>
      <w:docPartObj>
        <w:docPartGallery w:val="Page Numbers (Bottom of Page)"/>
        <w:docPartUnique/>
      </w:docPartObj>
    </w:sdtPr>
    <w:sdtEndPr/>
    <w:sdtContent>
      <w:p w14:paraId="1AAC36C3" w14:textId="77777777" w:rsidR="00DA6BDF" w:rsidRDefault="00B17458">
        <w:pPr>
          <w:pStyle w:val="Fuzeile"/>
          <w:jc w:val="right"/>
        </w:pPr>
        <w:r>
          <w:rPr>
            <w:i w:val="0"/>
          </w:rPr>
          <w:fldChar w:fldCharType="begin"/>
        </w:r>
        <w:r>
          <w:rPr>
            <w:i w:val="0"/>
          </w:rPr>
          <w:instrText xml:space="preserve"> PAGE  \* ROMAN  \* MERGEFORMAT </w:instrText>
        </w:r>
        <w:r>
          <w:rPr>
            <w:i w:val="0"/>
          </w:rPr>
          <w:fldChar w:fldCharType="separate"/>
        </w:r>
        <w:r>
          <w:rPr>
            <w:i w:val="0"/>
            <w:noProof/>
          </w:rPr>
          <w:t>V</w:t>
        </w:r>
        <w:r>
          <w:rPr>
            <w:i w:val="0"/>
          </w:rPr>
          <w:fldChar w:fldCharType="end"/>
        </w:r>
      </w:p>
    </w:sdtContent>
  </w:sdt>
  <w:p w14:paraId="5BBDA4C4" w14:textId="77777777" w:rsidR="00DA6BDF" w:rsidRDefault="00B17458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5AF8"/>
    <w:multiLevelType w:val="multilevel"/>
    <w:tmpl w:val="25C440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6C"/>
    <w:rsid w:val="008C1A6C"/>
    <w:rsid w:val="00B17458"/>
    <w:rsid w:val="00B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40D6"/>
  <w15:chartTrackingRefBased/>
  <w15:docId w15:val="{E9D2EE23-D227-48D8-B86E-9D2DA647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1A6C"/>
    <w:pPr>
      <w:spacing w:line="360" w:lineRule="auto"/>
      <w:jc w:val="both"/>
    </w:pPr>
    <w:rPr>
      <w:iC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A6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1A6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C1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1A6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A6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A6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8C1A6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 w:val="0"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8C1A6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C1A6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 w:val="0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1A6C"/>
    <w:rPr>
      <w:rFonts w:eastAsiaTheme="majorEastAsia" w:cstheme="majorBidi"/>
      <w:b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A6C"/>
    <w:rPr>
      <w:rFonts w:eastAsiaTheme="majorEastAsia" w:cstheme="majorBidi"/>
      <w:b/>
      <w:i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1A6C"/>
    <w:rPr>
      <w:rFonts w:eastAsiaTheme="majorEastAsia" w:cstheme="majorBidi"/>
      <w:b/>
      <w:i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1A6C"/>
    <w:rPr>
      <w:rFonts w:eastAsiaTheme="majorEastAsia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A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A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8C1A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rsid w:val="008C1A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8C1A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C1A6C"/>
    <w:pPr>
      <w:tabs>
        <w:tab w:val="center" w:pos="4536"/>
        <w:tab w:val="right" w:pos="9072"/>
      </w:tabs>
      <w:spacing w:after="0" w:line="240" w:lineRule="auto"/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8C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Posmetni</dc:creator>
  <cp:keywords/>
  <dc:description/>
  <cp:lastModifiedBy>Lena Posmetni</cp:lastModifiedBy>
  <cp:revision>2</cp:revision>
  <dcterms:created xsi:type="dcterms:W3CDTF">2021-03-29T11:20:00Z</dcterms:created>
  <dcterms:modified xsi:type="dcterms:W3CDTF">2021-03-29T11:20:00Z</dcterms:modified>
</cp:coreProperties>
</file>